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BD" w:rsidRDefault="00C530BD" w:rsidP="00C530BD">
      <w:pPr>
        <w:pStyle w:val="a8"/>
        <w:ind w:left="-2266" w:firstLine="8026"/>
        <w:rPr>
          <w:szCs w:val="28"/>
        </w:rPr>
      </w:pPr>
      <w:r>
        <w:rPr>
          <w:szCs w:val="28"/>
        </w:rPr>
        <w:t xml:space="preserve">Додаток </w:t>
      </w:r>
      <w:r w:rsidR="00945E15">
        <w:rPr>
          <w:szCs w:val="28"/>
        </w:rPr>
        <w:t xml:space="preserve"> №1</w:t>
      </w:r>
    </w:p>
    <w:p w:rsidR="00EC09BC" w:rsidRDefault="00C530BD" w:rsidP="00C530BD">
      <w:pPr>
        <w:pStyle w:val="a8"/>
        <w:ind w:left="-2266" w:firstLine="8026"/>
        <w:rPr>
          <w:szCs w:val="28"/>
        </w:rPr>
      </w:pPr>
      <w:r>
        <w:rPr>
          <w:szCs w:val="28"/>
        </w:rPr>
        <w:t xml:space="preserve">до наказу </w:t>
      </w:r>
      <w:r w:rsidR="00EC09BC">
        <w:rPr>
          <w:szCs w:val="28"/>
        </w:rPr>
        <w:t>начальника відділу</w:t>
      </w:r>
    </w:p>
    <w:p w:rsidR="00945E15" w:rsidRDefault="00EC09BC" w:rsidP="00C530BD">
      <w:pPr>
        <w:pStyle w:val="a8"/>
        <w:ind w:left="-2266" w:firstLine="8026"/>
        <w:rPr>
          <w:szCs w:val="28"/>
        </w:rPr>
      </w:pPr>
      <w:r>
        <w:rPr>
          <w:szCs w:val="28"/>
        </w:rPr>
        <w:t xml:space="preserve">освіти, молоді та спорту </w:t>
      </w:r>
    </w:p>
    <w:p w:rsidR="00C530BD" w:rsidRDefault="00945E15" w:rsidP="00C530BD">
      <w:pPr>
        <w:pStyle w:val="a8"/>
        <w:ind w:left="-2266" w:firstLine="8026"/>
        <w:rPr>
          <w:szCs w:val="28"/>
        </w:rPr>
      </w:pPr>
      <w:proofErr w:type="spellStart"/>
      <w:r>
        <w:rPr>
          <w:szCs w:val="28"/>
        </w:rPr>
        <w:t>Новоархангельської</w:t>
      </w:r>
      <w:proofErr w:type="spellEnd"/>
      <w:r>
        <w:rPr>
          <w:szCs w:val="28"/>
        </w:rPr>
        <w:t xml:space="preserve"> РДА</w:t>
      </w:r>
    </w:p>
    <w:p w:rsidR="00C530BD" w:rsidRDefault="00945E15" w:rsidP="00C530B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від 21.12.15р №349-к/</w:t>
      </w:r>
      <w:proofErr w:type="spellStart"/>
      <w:r>
        <w:rPr>
          <w:sz w:val="28"/>
        </w:rPr>
        <w:t>тм</w:t>
      </w:r>
      <w:proofErr w:type="spellEnd"/>
    </w:p>
    <w:p w:rsidR="00C530BD" w:rsidRPr="00EC09BC" w:rsidRDefault="00C530BD" w:rsidP="00C530BD">
      <w:pPr>
        <w:pStyle w:val="1"/>
      </w:pPr>
      <w:r w:rsidRPr="00EC09BC">
        <w:t>План</w:t>
      </w:r>
    </w:p>
    <w:p w:rsidR="00EC09BC" w:rsidRDefault="00C530BD" w:rsidP="00EC09BC">
      <w:pPr>
        <w:jc w:val="center"/>
        <w:rPr>
          <w:b/>
          <w:sz w:val="28"/>
        </w:rPr>
      </w:pPr>
      <w:r>
        <w:rPr>
          <w:sz w:val="28"/>
        </w:rPr>
        <w:t>підвищення кваліфікації керівних і педагогічних кадрів</w:t>
      </w:r>
      <w:r w:rsidR="00EC09BC">
        <w:rPr>
          <w:b/>
          <w:sz w:val="28"/>
        </w:rPr>
        <w:t xml:space="preserve"> </w:t>
      </w:r>
    </w:p>
    <w:p w:rsidR="00C530BD" w:rsidRPr="00EC09BC" w:rsidRDefault="00EC09BC" w:rsidP="00EC09BC">
      <w:pPr>
        <w:jc w:val="center"/>
        <w:rPr>
          <w:b/>
          <w:sz w:val="28"/>
        </w:rPr>
      </w:pPr>
      <w:proofErr w:type="spellStart"/>
      <w:r w:rsidRPr="00EC09BC">
        <w:rPr>
          <w:sz w:val="28"/>
        </w:rPr>
        <w:t>Новоархангельського</w:t>
      </w:r>
      <w:proofErr w:type="spellEnd"/>
      <w:r w:rsidRPr="00EC09BC">
        <w:rPr>
          <w:sz w:val="28"/>
        </w:rPr>
        <w:t xml:space="preserve"> району</w:t>
      </w:r>
      <w:r w:rsidR="00C530BD">
        <w:rPr>
          <w:sz w:val="28"/>
        </w:rPr>
        <w:t xml:space="preserve"> на курсах </w:t>
      </w:r>
    </w:p>
    <w:p w:rsidR="00C530BD" w:rsidRDefault="00C530BD" w:rsidP="00C530BD">
      <w:pPr>
        <w:jc w:val="center"/>
        <w:rPr>
          <w:sz w:val="28"/>
        </w:rPr>
      </w:pPr>
      <w:r>
        <w:rPr>
          <w:sz w:val="28"/>
        </w:rPr>
        <w:t>у комунальному закладі «Кіровоградський обласний інститут післядипломної педагогічної освіти імені Василя Сухомлинського» у 2016 році</w:t>
      </w:r>
    </w:p>
    <w:p w:rsidR="00C530BD" w:rsidRDefault="00C530BD" w:rsidP="00C530BD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06"/>
        <w:gridCol w:w="4652"/>
        <w:gridCol w:w="1286"/>
        <w:gridCol w:w="600"/>
        <w:gridCol w:w="2228"/>
      </w:tblGrid>
      <w:tr w:rsidR="00C530BD" w:rsidTr="00061D8C">
        <w:trPr>
          <w:trHeight w:val="61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spacing w:line="228" w:lineRule="auto"/>
              <w:jc w:val="center"/>
            </w:pPr>
            <w:r>
              <w:t>№</w:t>
            </w:r>
          </w:p>
          <w:p w:rsidR="00C530BD" w:rsidRDefault="00C530BD">
            <w:pPr>
              <w:spacing w:line="228" w:lineRule="auto"/>
              <w:jc w:val="center"/>
            </w:pPr>
            <w:r>
              <w:rPr>
                <w:lang w:val="en-US"/>
              </w:rPr>
              <w:t>з</w:t>
            </w:r>
            <w:r>
              <w:t>/п</w:t>
            </w:r>
          </w:p>
        </w:tc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BD" w:rsidRDefault="00C530BD">
            <w:pPr>
              <w:keepNext/>
              <w:spacing w:line="228" w:lineRule="auto"/>
              <w:outlineLvl w:val="1"/>
              <w:rPr>
                <w:rFonts w:ascii="Arial" w:hAnsi="Arial" w:cs="Arial"/>
                <w:b/>
                <w:bCs/>
                <w:i/>
                <w:iCs/>
                <w:sz w:val="24"/>
                <w:szCs w:val="28"/>
              </w:rPr>
            </w:pPr>
          </w:p>
          <w:p w:rsidR="00C530BD" w:rsidRDefault="00C530B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Категорія </w:t>
            </w:r>
            <w:proofErr w:type="spellStart"/>
            <w:r>
              <w:rPr>
                <w:sz w:val="24"/>
                <w:szCs w:val="24"/>
              </w:rPr>
              <w:t>педпрацівників</w:t>
            </w:r>
            <w:proofErr w:type="spellEnd"/>
          </w:p>
          <w:p w:rsidR="00C530BD" w:rsidRDefault="00C530BD">
            <w:pPr>
              <w:spacing w:line="228" w:lineRule="auto"/>
              <w:rPr>
                <w:sz w:val="24"/>
                <w:szCs w:val="24"/>
              </w:rPr>
            </w:pPr>
          </w:p>
          <w:p w:rsidR="00C530BD" w:rsidRDefault="00C530BD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Тематика, проблематика курсів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spacing w:line="228" w:lineRule="auto"/>
              <w:jc w:val="center"/>
            </w:pPr>
            <w:r>
              <w:t>Термін</w:t>
            </w:r>
          </w:p>
          <w:p w:rsidR="00C530BD" w:rsidRDefault="00C530BD">
            <w:pPr>
              <w:spacing w:line="228" w:lineRule="auto"/>
              <w:jc w:val="center"/>
            </w:pPr>
            <w:r>
              <w:t>проведення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 w:rsidP="00061D8C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Кількість слухачів: 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spacing w:line="228" w:lineRule="auto"/>
              <w:jc w:val="center"/>
            </w:pPr>
            <w:r>
              <w:t>Науковий керівник,</w:t>
            </w:r>
          </w:p>
          <w:p w:rsidR="00C530BD" w:rsidRDefault="00C530BD">
            <w:pPr>
              <w:spacing w:line="228" w:lineRule="auto"/>
              <w:jc w:val="center"/>
            </w:pPr>
            <w:r>
              <w:t>керівник курсів</w:t>
            </w:r>
          </w:p>
        </w:tc>
      </w:tr>
      <w:tr w:rsidR="00C530BD" w:rsidTr="00061D8C">
        <w:trPr>
          <w:trHeight w:val="45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overflowPunct/>
              <w:autoSpaceDE/>
              <w:autoSpaceDN/>
              <w:adjustRightInd/>
            </w:pPr>
          </w:p>
        </w:tc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overflowPunct/>
              <w:autoSpaceDE/>
              <w:autoSpaceDN/>
              <w:adjustRightInd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061D8C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від район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overflowPunct/>
              <w:autoSpaceDE/>
              <w:autoSpaceDN/>
              <w:adjustRightInd/>
            </w:pPr>
          </w:p>
        </w:tc>
      </w:tr>
      <w:tr w:rsidR="00C530BD" w:rsidTr="00061D8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BD" w:rsidRDefault="00C530B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530BD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BD" w:rsidRDefault="00C53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BD" w:rsidRDefault="00C530BD">
            <w:pPr>
              <w:rPr>
                <w:sz w:val="24"/>
              </w:rPr>
            </w:pPr>
            <w:r>
              <w:rPr>
                <w:sz w:val="24"/>
              </w:rPr>
              <w:t xml:space="preserve">Учителі історії, які викладають предмети освітньої галузі «Суспільствознавство» </w:t>
            </w:r>
          </w:p>
          <w:p w:rsidR="00C530BD" w:rsidRDefault="00C53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«Інноваційні технології в практиці роботи вчителя історії, інших суспільствознавчих дисциплін»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BD" w:rsidRDefault="00C5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11.01-22.01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BD" w:rsidRDefault="00C530B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8C" w:rsidRDefault="00061D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1D8C" w:rsidRDefault="00061D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1.Арбузова О. 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C530BD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BD" w:rsidRDefault="00C53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BD" w:rsidRDefault="00C530BD">
            <w:pPr>
              <w:rPr>
                <w:sz w:val="24"/>
              </w:rPr>
            </w:pPr>
            <w:r>
              <w:rPr>
                <w:sz w:val="24"/>
              </w:rPr>
              <w:t>Учителі, які викладають предмети «Захист Вітчизни» (для юнаків) та «Фізична культура»</w:t>
            </w:r>
          </w:p>
          <w:p w:rsidR="00C530BD" w:rsidRDefault="00C53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«Реалізація міжпредметних зв’язків під час викладання предметів «Захист Вітчизни» та «Фізична культура»»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BD" w:rsidRDefault="00C53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11.01-22.01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BD" w:rsidRDefault="00C530B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8C" w:rsidRPr="00061D8C" w:rsidRDefault="00061D8C" w:rsidP="00061D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061D8C">
              <w:rPr>
                <w:rFonts w:ascii="Times New Roman" w:hAnsi="Times New Roman"/>
                <w:i/>
                <w:sz w:val="24"/>
                <w:szCs w:val="24"/>
              </w:rPr>
              <w:t xml:space="preserve">Поліщук  В.В.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Копенкуватська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Керівники шкіл (директори, заступники директорів з навчально-виховної та науково-методичної роботи), які викладають українську мову та літературу, зарубіжну літературу та російську мову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«Модернізація управлінської діяльності та мовно-літературної освіти у системі формування продуктивного освітнього середовища навчального закладу»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11.01-29.01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DA4D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061D8C">
              <w:rPr>
                <w:rFonts w:ascii="Times New Roman" w:hAnsi="Times New Roman"/>
                <w:i/>
                <w:sz w:val="24"/>
                <w:szCs w:val="24"/>
              </w:rPr>
              <w:t xml:space="preserve">Широкопояс Л.Я. – </w:t>
            </w:r>
            <w:proofErr w:type="spellStart"/>
            <w:r w:rsidRPr="00061D8C">
              <w:rPr>
                <w:rFonts w:ascii="Times New Roman" w:hAnsi="Times New Roman"/>
                <w:i/>
                <w:sz w:val="24"/>
                <w:szCs w:val="24"/>
              </w:rPr>
              <w:t>Свердликівська</w:t>
            </w:r>
            <w:proofErr w:type="spellEnd"/>
            <w:r w:rsidRPr="00061D8C"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  <w:p w:rsidR="00DA4D34" w:rsidRPr="00061D8C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2.Мельніченко О.І.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–Вільшанська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DA4D34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зарубіжної літератури, інтегрованого курсу «Література» та російської мови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«Інформаційно-комунікаційні технології на уроках зарубіжної літератури  та російської мови (за програмою  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Intel</w:t>
            </w:r>
            <w:r>
              <w:rPr>
                <w:sz w:val="24"/>
                <w:lang w:val="ru-RU"/>
              </w:rPr>
              <w:t>@</w:t>
            </w:r>
            <w:r>
              <w:rPr>
                <w:sz w:val="24"/>
              </w:rPr>
              <w:t xml:space="preserve"> «Навчання для майбутнього»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(версія 10.1)»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11.01-29.01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1.Омарова Р.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К.-Скалівсько-Хутірська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 </w:t>
            </w:r>
          </w:p>
        </w:tc>
      </w:tr>
      <w:tr w:rsidR="00DA4D34" w:rsidTr="00DA4D34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початкових класів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«Суб’єкт-суб’єктне навчання та варіативність структури уроку в умовах реалізації Державного стандарту початкової загальної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11.01-29.01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1.Сіденко І.В.  –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Скалівсько-Хутірська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 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2.Шевченко В.О.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Свердликівська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DA4D34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Завідувачі (директори), методисти методичних кабінетів (центрів) відділів, управлінь освіти райдержадміністрацій, міських рад</w:t>
            </w:r>
          </w:p>
          <w:p w:rsidR="00DA4D34" w:rsidRDefault="00DA4D34" w:rsidP="004C0C28">
            <w:pPr>
              <w:rPr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«Формування індивідуальної траєкторії підвищення рівня професійної компетентності педагога в умовах розвитку інформаційно-освітнього простору»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25.01-05.02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1.Будник Т.М. - РМК</w:t>
            </w:r>
          </w:p>
        </w:tc>
      </w:tr>
      <w:tr w:rsidR="00DA4D34" w:rsidTr="00DA4D34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Учителі, які викладають українську мову і літературу, зарубіжну літературу та російську мову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«Реалізація змістових ліній Державного стандарту базової і повної загальної середньої освіти на уроках української та зарубіжної літератур, української та російської мов»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01.02-19.02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1.Гаваза Т.В.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Нерубайська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Вихователі дошкільних навчальних закладів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«Предметно-розвивальне середовище як умова повноцінного розвитку дітей дошкільного віку»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08.02-19.02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1.Заплідна Ю.Г.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Підвисоцький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Завідувачі (директори), методисти методичних кабінетів (центрів) відділів, управлінь освіти райдержадміністрацій, міських рад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«Формування індивідуальної траєкторії підвищення рівня професійної компетентності педагога в умовах розвитку інформаційно-освітнього простору»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22.02-04.03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1.Зеленецька Л.В. - РМК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трудового навчання, які викладають предмети освітньої галузі «Технології» (обслуговуючі види праці)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«Інформаційно-технологічний супровід сучасного уроку трудового навчання»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22.02-04.03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1.Хащеватський Е.-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Нерубайська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Керівники шкіл (директори, заступники директорів з навчально-виховної та науково-методичної роботи), які викладають предмети галузей «Природознавство» та «Математика»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«Інформаційно-аналітичне управління як засіб розвитку інноваційних процесів у шкільній природничо-математичній освіті»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22.02-11.03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1.Гаврилюк С.П.- Підвисоцька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хімії, біології, екології, природознавства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«Викладання предметів природничого циклу в контексті Державного стандарту базової і повної загальної середньої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22.02-11.03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1.Щербак Л.Д.-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Ганнівська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початкових класів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«Реалізація завдань Державного стандарту початкової загальної освіти на засадах інноваційних освітніх технологій»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22.02-11.03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1.Хаба О.О.-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2.Мартинюк О.В.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DA4D34" w:rsidRPr="00C530BD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Учителі, які викладають інформатику та математику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«Самоосвітні складові удосконалення професійної компетентності вчителя в умовах інформаційного суспільства»</w:t>
            </w:r>
          </w:p>
          <w:p w:rsidR="00DA4D34" w:rsidRDefault="00DA4D34" w:rsidP="004C0C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(очно-дистанційна форма навчання)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 сесія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(очна)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09.03-11.03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ІІ сесія </w:t>
            </w:r>
            <w:r>
              <w:rPr>
                <w:rFonts w:ascii="Times New Roman" w:hAnsi="Times New Roman"/>
                <w:i/>
                <w:spacing w:val="-20"/>
                <w:sz w:val="22"/>
                <w:szCs w:val="22"/>
              </w:rPr>
              <w:t>(дистанційна)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12.03-01.06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ІІІ сесія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(очна)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02.06-03.06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1.Біляк О.Д.- Іванівська ЗШ 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української мови і літератури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«Інформатизація та технологізація сучасного уроку української мови і літератури»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14.03-25.03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1.Бугаєнко Л.І.-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A4D34" w:rsidRPr="00C530BD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англійської мови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sz w:val="24"/>
              </w:rPr>
              <w:t xml:space="preserve"> «Науково-методичне забезпечення розвитку шкільної іншомовної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14.03-25.03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1.Циганкова Л.Ю.-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Нерубайська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фізичної культури та керівники спортивних гуртків і секцій 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«Особливості викладання фізичної культури в контексті </w:t>
            </w:r>
            <w:proofErr w:type="spellStart"/>
            <w:r>
              <w:rPr>
                <w:sz w:val="24"/>
              </w:rPr>
              <w:t>компетентнісного</w:t>
            </w:r>
            <w:proofErr w:type="spellEnd"/>
            <w:r>
              <w:rPr>
                <w:sz w:val="24"/>
              </w:rPr>
              <w:t xml:space="preserve"> навчання»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14.03-25.03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1.Шабатін Ю.В.-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Синюхінський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фізичної культури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«Ефективні форми навчання та педагогічні технології вивчення фізичної культури в навчальному закладі»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04.04-15.04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1.Жук  В.П.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Кам'янецька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Вихователі дошкільних навчальних закладів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«Організаційно-педагогічні умови інклюзивного навчання і виховання дошкільників»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04.04-15.04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1.Мацола В.В.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–Надлацький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Керівники навчальних закладів (директори, заступники директорів з навчально-виховної та науково-методичної роботи), які викладають українську мову і літературу, зарубіжну літературу та російську мову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«Модернізація управлінської діяльності та мовно-літературної освіти у системі формування продуктивного освітнього середовища навчального закладу»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04.04-22.04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1.Драгоненко І.А.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–Мар'янівська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початкових класів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Проблема: </w:t>
            </w:r>
            <w:r>
              <w:rPr>
                <w:sz w:val="24"/>
              </w:rPr>
              <w:t>«Удосконалення фахової компетентності вчителя в контексті вимог Державного стандарту початкової загальної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04.04-22.04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1.Слюсаренко В.А.-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Ганнівська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математики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«Оновлення змісту та методики викладання математики: дослідницький підхід»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18.04-29.04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Pr="00CA4E60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CA4E60">
              <w:rPr>
                <w:rFonts w:ascii="Times New Roman" w:hAnsi="Times New Roman"/>
                <w:i/>
                <w:sz w:val="24"/>
                <w:szCs w:val="24"/>
              </w:rPr>
              <w:t xml:space="preserve">Британ В.Ф. – </w:t>
            </w:r>
            <w:proofErr w:type="spellStart"/>
            <w:r w:rsidRPr="00CA4E60">
              <w:rPr>
                <w:rFonts w:ascii="Times New Roman" w:hAnsi="Times New Roman"/>
                <w:i/>
                <w:sz w:val="24"/>
                <w:szCs w:val="24"/>
              </w:rPr>
              <w:t>Нерубаська</w:t>
            </w:r>
            <w:proofErr w:type="spellEnd"/>
            <w:r w:rsidRPr="00CA4E60"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RPr="00C530BD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біології, екології та природознавства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«Сучасний урок біології. Формування предметних і ключових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учнів»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18.04-29.04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1.Звиздогляд Г.В. – Підвисоцька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Вихователі дошкільних навчальних закладів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«Предметно-розвивальне середовище як умова повноцінного розвитку дітей дошкільного віку»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25.04-06.05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1.Колісніченко А.А. 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Керівники навчальних закладів (директори, заступники директорів з навчально-виховної та науково-методичної роботи)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sz w:val="24"/>
              </w:rPr>
              <w:t xml:space="preserve"> «Формування організаційної структури управління школою: 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10.05-20.05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1.Хомич Ю.П.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Ганнівська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трудового навчання, які викладають предмети освітньої галузі «Технології» (технічні види праці) та «Креслення»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«Інформаційно-технологічний супровід сучасного уроку трудового навчання»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10.05-20.05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1.Поліщук В.Г.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Копенкуватська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Кожушко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В.І.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Керівники гуртків декоративно-прикладного мистецтва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«Розвиток творчих здібностей вихованців засобами декоративно-прикладного мистецтва»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10.05-20.05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1.Петренко З.В.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БДЮТ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початкових класів загальноосвітніх шкіл, шкіл-інтернатів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«Формування та розвиток ключових і предметних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школярів як умова реалізації Державного стандарту початкової загальної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10.05-27.05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1.Маєвська Г.Г.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Копенкуватська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Вихователі груп продовженого дня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«Інноваційні підходи до формування базових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вихованців груп продовженого дня»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23.05-03.06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1.Коноваленко Л.І.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№2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географії та природознавства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«Проектування сучасного уроку в контексті формування ключових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учнів»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30.05-10.06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945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1.Похила В.Ю.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Ганнівська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англійської мови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«Науково-методичний супровід </w:t>
            </w:r>
            <w:proofErr w:type="spellStart"/>
            <w:r>
              <w:rPr>
                <w:sz w:val="24"/>
              </w:rPr>
              <w:t>діяльнісного</w:t>
            </w:r>
            <w:proofErr w:type="spellEnd"/>
            <w:r>
              <w:rPr>
                <w:sz w:val="24"/>
              </w:rPr>
              <w:t>, комунікативного та соціокультурного підходів до вивчення іноземних мов»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30.05-10.06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Pr="00945E15" w:rsidRDefault="00945E15" w:rsidP="00945E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DA4D34" w:rsidRPr="00945E15">
              <w:rPr>
                <w:rFonts w:ascii="Times New Roman" w:hAnsi="Times New Roman"/>
                <w:i/>
                <w:sz w:val="24"/>
                <w:szCs w:val="24"/>
              </w:rPr>
              <w:t xml:space="preserve">Верич О.А. – </w:t>
            </w:r>
            <w:proofErr w:type="spellStart"/>
            <w:r w:rsidR="00DA4D34" w:rsidRPr="00945E15">
              <w:rPr>
                <w:rFonts w:ascii="Times New Roman" w:hAnsi="Times New Roman"/>
                <w:i/>
                <w:sz w:val="24"/>
                <w:szCs w:val="24"/>
              </w:rPr>
              <w:t>Кам'янецька</w:t>
            </w:r>
            <w:proofErr w:type="spellEnd"/>
            <w:r w:rsidR="00DA4D34" w:rsidRPr="00945E15"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історії, правознавства, які викладають предмети освітньої галузі «Суспільствознавство»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«Удосконалення фахової компетентності вчителя історії в умовах реалізації вимог Державного стандарту базової і повної загальної середньої освіти освітньої галузі «Суспільствознавство». Особливості вивчення історії у профільних класах»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30.05-10.06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1.Коваленко О.Ю.-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Учителі, які викладають українську мову і літературу, зарубіжну літературу та російську мову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«Реалізація змістових ліній Державного стандарту базової і повної загальної середньої освіти на уроках української та зарубіжної літератур, української та російської мов»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06.06-24.06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1.Чернега І.В.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хімії, біології, екології, природознавства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«Викладання предметів природничого циклу в контексті Державного стандарту базової і повної загальної середньої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06.06-24.06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1.Зеленецький О.В.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№2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фізики, астрономії, природознавства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«Інноваційні технології навчання фізики, астрономії, природознавства в сучасній школі»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13.06-24.06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Pr="003E2422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3E2422">
              <w:rPr>
                <w:rFonts w:ascii="Times New Roman" w:hAnsi="Times New Roman"/>
                <w:i/>
                <w:sz w:val="24"/>
                <w:szCs w:val="24"/>
              </w:rPr>
              <w:t xml:space="preserve">Скидан В.Л.- </w:t>
            </w:r>
            <w:proofErr w:type="spellStart"/>
            <w:r w:rsidRPr="003E2422">
              <w:rPr>
                <w:rFonts w:ascii="Times New Roman" w:hAnsi="Times New Roman"/>
                <w:i/>
                <w:sz w:val="24"/>
                <w:szCs w:val="24"/>
              </w:rPr>
              <w:t>Кальниболотська</w:t>
            </w:r>
            <w:proofErr w:type="spellEnd"/>
            <w:r w:rsidRPr="003E2422"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Практичні психологи і соціальні педагоги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 до соціально-психологічного супроводу навчально-виховного процесу в школі»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13.06-24.06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1.Рубнікович К.В.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Кам'янецька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2.Березовська Р.І. 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Музичні керівники дошкільних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«Розвиток художньо-естетичної культури дітей дошкільного віку засобами мистецтва»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13.06-24.06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1.Жора С.Б.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Заступники директорів загальноосвітніх навчальних закладів з навчально-виховної та науково-методичної роботи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«Формування інноваційного освітнього простору навчальних закладів як умова професійного розвитку педагогів»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08.08-19.08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1.Галкіна В.Б.-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Мазура Н.І.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Тернівська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образотворчого мистецтва, художньої культури та керівники гуртків з образотворчого мистецтва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«Реалізація </w:t>
            </w:r>
            <w:proofErr w:type="spellStart"/>
            <w:r>
              <w:rPr>
                <w:sz w:val="24"/>
              </w:rPr>
              <w:t>компетентнісного</w:t>
            </w:r>
            <w:proofErr w:type="spellEnd"/>
            <w:r>
              <w:rPr>
                <w:sz w:val="24"/>
              </w:rPr>
              <w:t xml:space="preserve"> підходу до викладання предметів «Образотворче мистецтво», «Художня культура» та проведення гурткових занять»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08.08-19.08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A41A82">
              <w:rPr>
                <w:rFonts w:ascii="Times New Roman" w:hAnsi="Times New Roman"/>
                <w:i/>
                <w:sz w:val="24"/>
                <w:szCs w:val="24"/>
              </w:rPr>
              <w:t xml:space="preserve">Аліщенко А.І. – </w:t>
            </w:r>
            <w:proofErr w:type="spellStart"/>
            <w:r w:rsidRPr="00A41A82">
              <w:rPr>
                <w:rFonts w:ascii="Times New Roman" w:hAnsi="Times New Roman"/>
                <w:i/>
                <w:sz w:val="24"/>
                <w:szCs w:val="24"/>
              </w:rPr>
              <w:t>Торговицька</w:t>
            </w:r>
            <w:proofErr w:type="spellEnd"/>
            <w:r w:rsidRPr="00A41A82">
              <w:rPr>
                <w:rFonts w:ascii="Times New Roman" w:hAnsi="Times New Roman"/>
                <w:i/>
                <w:sz w:val="24"/>
                <w:szCs w:val="24"/>
              </w:rPr>
              <w:t xml:space="preserve"> ЗШ</w:t>
            </w:r>
          </w:p>
          <w:p w:rsidR="00DA4D34" w:rsidRPr="00A41A82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2.Печенюк Т.М.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Кальниболотська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музичного мистецтва, художньої культури, керівники музичних гуртків (вокально-хорові, інструментальні), акомпаніатори, концертмейстери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«Розвиток предметних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школярів на уроках музичного мистецтва та заняттях гуртків»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08.08-19.08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1.Коломієць І.М.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БДЮТ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фізичної культури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«Диференційований підхід до навчання школярів»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08.08-19.08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1.Слюсаренко В.М.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Ганнівська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Педагоги-організатори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«Організація життєдіяльності учнівського колективу в контексті формування ціннісних орієнтацій особистості»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08.08-19.08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Pr="00A41A82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A41A82">
              <w:rPr>
                <w:rFonts w:ascii="Times New Roman" w:hAnsi="Times New Roman"/>
                <w:i/>
                <w:sz w:val="24"/>
                <w:szCs w:val="24"/>
              </w:rPr>
              <w:t xml:space="preserve">Суржко О.М.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–Торговицька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</w:t>
            </w:r>
            <w:r w:rsidRPr="00A41A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української мови і літератури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 до викладання предметів освітньої галузі «Мови і літератури» в процесі реалізації Державного стандарту базової і повної загальної середньої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05.09-16.09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1.Александрова Л.М.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Нерубайська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Вихователі дошкільних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«Організаційно-методичні засади навчально-виховної роботи в різновіковій групі дошкільників»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05.09-16.09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1.Свиренко Н.А.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Кам'янецький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початкових класів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 до викладання у початковій школі»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05.09-23.09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1.Головченко С.В.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ВільшанськаЗШ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Чаплінська Г.І.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Учителі, які викладають предмети освітньої галузі «Природознавство» (біологія, хімія, географія, природознавство) 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«Методично-технологічні аспекти використання інформаційно-комунікаційних технологій у роботі вчителя»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(очно-дистанційна форма навчання)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 сесія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(очна)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07.09-09.09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ІІ сесія </w:t>
            </w:r>
            <w:r>
              <w:rPr>
                <w:rFonts w:ascii="Times New Roman" w:hAnsi="Times New Roman"/>
                <w:i/>
                <w:spacing w:val="-20"/>
                <w:sz w:val="22"/>
                <w:szCs w:val="22"/>
              </w:rPr>
              <w:t>(дистанційна)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10.09-30.11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ІІІ сесія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(очна)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01.12-02.12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1.Павлюк О.В.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Кам'янецька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Кирстя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Л.З.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Кальниболотська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Керівники навчальних закладів (директори, заступники директорів з навчально-виховної та науково-методичної роботи)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«Формування організаційної структури управління школою: 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12.09-23.09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1.Попко Л.Г.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Кам'янецька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Вихователі дошкільних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«Організаційно-методичні засади навчально-виховної роботи з дошкільниками»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19.09-30.09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Pr="004B77A0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4B77A0">
              <w:rPr>
                <w:rFonts w:ascii="Times New Roman" w:hAnsi="Times New Roman"/>
                <w:i/>
                <w:sz w:val="24"/>
                <w:szCs w:val="24"/>
              </w:rPr>
              <w:t xml:space="preserve">Литвинюк Т.І. – </w:t>
            </w:r>
            <w:proofErr w:type="spellStart"/>
            <w:r w:rsidRPr="004B77A0">
              <w:rPr>
                <w:rFonts w:ascii="Times New Roman" w:hAnsi="Times New Roman"/>
                <w:i/>
                <w:sz w:val="24"/>
                <w:szCs w:val="24"/>
              </w:rPr>
              <w:t>Торговицький</w:t>
            </w:r>
            <w:proofErr w:type="spellEnd"/>
            <w:r w:rsidRPr="004B77A0"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початкових класів та учителі, які викладають інформатику в початкових класах </w:t>
            </w:r>
          </w:p>
          <w:p w:rsidR="00DA4D34" w:rsidRDefault="00DA4D34" w:rsidP="004C0C28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 до викладання в початковій школі. Особливості формування ІКТ-компетентності учнів початкової школи»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(очно-дистанційна форма навчання)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 сесія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(очна)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27.09-29.09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i/>
                <w:spacing w:val="-2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ІІ сесія </w:t>
            </w:r>
            <w:r>
              <w:rPr>
                <w:rFonts w:ascii="Times New Roman" w:hAnsi="Times New Roman"/>
                <w:i/>
                <w:spacing w:val="-20"/>
                <w:sz w:val="22"/>
                <w:szCs w:val="22"/>
              </w:rPr>
              <w:t>(дистанційна)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30.09-20.12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ІІІ сесія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(очна)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21.12-22.12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1.Льопка Ю.А. -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Мар'янівська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2.Линник Н.Ю.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НВК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початкових класів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«Організація навчально-дослідницької діяльності молодших школярів на уроках та в позаурочний час»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03.10-21.10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1.Донченко Ю.Ф.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Надлацька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  <w:p w:rsidR="00DA4D34" w:rsidRPr="004B77A0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Карпенко Л.Г.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Скалівсько-Хутірська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історії, які викладають предмети освітньої галузі «Суспільствознавство»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 до викладання предметів освітньої галузі «</w:t>
            </w:r>
            <w:proofErr w:type="spellStart"/>
            <w:r>
              <w:rPr>
                <w:sz w:val="24"/>
              </w:rPr>
              <w:t>Суспільствознавтсво</w:t>
            </w:r>
            <w:proofErr w:type="spellEnd"/>
            <w:r>
              <w:rPr>
                <w:sz w:val="24"/>
              </w:rPr>
              <w:t>» в процесі реалізації Державного стандарту базової і повної загальної середньої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17.10-28.10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1.Молошнік Л.М.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№2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Педагоги-організатори та культорганізатори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«Впровадження інтерактивних технологій виховання в практику роботи навчального закладу»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17.10-28.10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1.Западенко Л.В.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БДЮТ</w:t>
            </w:r>
          </w:p>
          <w:p w:rsidR="00DA4D34" w:rsidRPr="004B77A0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Ткачук В.В. 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Підвисоцький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БДЮТ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Вихователі дошкільних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«Психолого-педагогічна готовність дітей старшого дошкільного віку до навчання в школі»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17.10-28.10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1.Десятніченко Н.В.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Торговицький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географії, економіки та природознавства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«Проектування сучасного уроку в контексті формування ключових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учнів»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31.10-11.11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1.Омелінська О.І.  – Вільшанська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математики, фізики, астрономії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«Викладання предметів фізико-математичного циклу в контексті Державного стандарту базової і повної загальної середньої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31.10-18.11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1.Шевченко О.В.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Скалівсько-Хутірська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початкових класів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«Створення умов для успішного оволодіння молодшими школярами </w:t>
            </w:r>
            <w:proofErr w:type="spellStart"/>
            <w:r>
              <w:rPr>
                <w:sz w:val="24"/>
              </w:rPr>
              <w:t>загальнонавчальними</w:t>
            </w:r>
            <w:proofErr w:type="spellEnd"/>
            <w:r>
              <w:rPr>
                <w:sz w:val="24"/>
              </w:rPr>
              <w:t xml:space="preserve"> вміннями і навичками»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31.10-18.11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Pr="008A7712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8A7712">
              <w:rPr>
                <w:rFonts w:ascii="Times New Roman" w:hAnsi="Times New Roman"/>
                <w:i/>
                <w:sz w:val="24"/>
                <w:szCs w:val="24"/>
              </w:rPr>
              <w:t xml:space="preserve">Крижановська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Т.М.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Нерубайська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Завідувачі дошкільних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pacing w:val="-8"/>
                <w:sz w:val="24"/>
                <w:szCs w:val="24"/>
                <w:u w:val="single"/>
              </w:rPr>
              <w:t>Проблема: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«Педагогічні інноваційні технології в сучасній дошкільній освіті: здобутки та перспективи»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14.11-25.11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1.Зінов'єва Л.Г.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Скалівсько-Хутірська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Тельна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І.О.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Новоархангельський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ДНЗ №1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зарубіжної літератури, інтегрованого курсу «Література» та російської мови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«Навчально-методичне забезпечення та інформаційно-технологічний супровід викладання зарубіжної літератури та російської мови»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21.11-02.12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1.Полозова В.О.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Кальниболотська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Практичні психологи і соціальні педагоги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Компетентнісний</w:t>
            </w:r>
            <w:proofErr w:type="spellEnd"/>
            <w:r>
              <w:rPr>
                <w:sz w:val="24"/>
              </w:rPr>
              <w:t xml:space="preserve"> підхід до соціально-психологічного супроводу навчально-виховного процесу в школі»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21.11-02.12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1.Сергієнко А.В.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Підвисоцький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БДЮТ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Учителі початкових класів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«Реалізація освітніх галузей початкової загальної освіти»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21.11-09.12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1+</w:t>
            </w:r>
          </w:p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pacing w:val="-20"/>
                <w:sz w:val="24"/>
              </w:rPr>
              <w:t>заочн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1.Тарахтій Л.І.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Копенкуватська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2.Сліпенюк Т.В.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–Свердликівська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 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>Учителі трудового навчання, які викладають предмети освітньої галузі «Технології» (обслуговуючі види праці)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«Інформаційно-технологічний супровід сучасного уроку трудового навчання»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05.12-16.12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CA26DE" w:rsidP="004C0C2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Pr="001C4EEB" w:rsidRDefault="00CA26DE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A4D34">
              <w:rPr>
                <w:rFonts w:ascii="Times New Roman" w:hAnsi="Times New Roman"/>
                <w:i/>
                <w:sz w:val="24"/>
                <w:szCs w:val="24"/>
              </w:rPr>
              <w:t xml:space="preserve">.Скрипка І.Г. – </w:t>
            </w:r>
            <w:proofErr w:type="spellStart"/>
            <w:r w:rsidR="00DA4D34">
              <w:rPr>
                <w:rFonts w:ascii="Times New Roman" w:hAnsi="Times New Roman"/>
                <w:i/>
                <w:sz w:val="24"/>
                <w:szCs w:val="24"/>
              </w:rPr>
              <w:t>Новоархангельська</w:t>
            </w:r>
            <w:proofErr w:type="spellEnd"/>
            <w:r w:rsidR="00DA4D34">
              <w:rPr>
                <w:rFonts w:ascii="Times New Roman" w:hAnsi="Times New Roman"/>
                <w:i/>
                <w:sz w:val="24"/>
                <w:szCs w:val="24"/>
              </w:rPr>
              <w:t xml:space="preserve"> ЗШ №2</w:t>
            </w:r>
          </w:p>
        </w:tc>
      </w:tr>
      <w:tr w:rsidR="00DA4D34" w:rsidTr="00061D8C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34" w:rsidRDefault="00DA4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sz w:val="24"/>
              </w:rPr>
            </w:pPr>
            <w:r>
              <w:rPr>
                <w:sz w:val="24"/>
              </w:rPr>
              <w:t xml:space="preserve">Вихователі дошкільних навчальних закладів </w:t>
            </w:r>
          </w:p>
          <w:p w:rsidR="00DA4D34" w:rsidRDefault="00DA4D34" w:rsidP="004C0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u w:val="single"/>
              </w:rPr>
              <w:t>Проблема: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«Організаційно-педагогічні умови інклюзивного навчання і виховання дошкільників»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12.12-23.12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34" w:rsidRDefault="00DA4D34" w:rsidP="004C0C2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1.Свиренко Н.А.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–Кам'янецька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ЗШ</w:t>
            </w:r>
          </w:p>
        </w:tc>
      </w:tr>
    </w:tbl>
    <w:p w:rsidR="00C530BD" w:rsidRDefault="00C530BD" w:rsidP="00C530BD">
      <w:pPr>
        <w:pStyle w:val="a8"/>
        <w:ind w:left="-2266" w:firstLine="8026"/>
        <w:rPr>
          <w:szCs w:val="28"/>
        </w:rPr>
      </w:pPr>
    </w:p>
    <w:p w:rsidR="006A0345" w:rsidRDefault="006A0345"/>
    <w:sectPr w:rsidR="006A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193"/>
    <w:multiLevelType w:val="hybridMultilevel"/>
    <w:tmpl w:val="4CC8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152E"/>
    <w:multiLevelType w:val="hybridMultilevel"/>
    <w:tmpl w:val="30A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67424"/>
    <w:multiLevelType w:val="multilevel"/>
    <w:tmpl w:val="9544CA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647567A"/>
    <w:multiLevelType w:val="hybridMultilevel"/>
    <w:tmpl w:val="5B9E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C42C2"/>
    <w:multiLevelType w:val="hybridMultilevel"/>
    <w:tmpl w:val="9BEE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214A"/>
    <w:multiLevelType w:val="multilevel"/>
    <w:tmpl w:val="98E4F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6D443C8"/>
    <w:multiLevelType w:val="multilevel"/>
    <w:tmpl w:val="5BD09C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8087BE0"/>
    <w:multiLevelType w:val="hybridMultilevel"/>
    <w:tmpl w:val="5762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66E53"/>
    <w:multiLevelType w:val="hybridMultilevel"/>
    <w:tmpl w:val="FE90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6362"/>
    <w:multiLevelType w:val="hybridMultilevel"/>
    <w:tmpl w:val="89E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C7BF1"/>
    <w:multiLevelType w:val="hybridMultilevel"/>
    <w:tmpl w:val="A350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857CA"/>
    <w:multiLevelType w:val="hybridMultilevel"/>
    <w:tmpl w:val="9662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2074F"/>
    <w:multiLevelType w:val="hybridMultilevel"/>
    <w:tmpl w:val="50D6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7E7D"/>
    <w:multiLevelType w:val="hybridMultilevel"/>
    <w:tmpl w:val="38B600B6"/>
    <w:lvl w:ilvl="0" w:tplc="936C2FE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AA894">
      <w:start w:val="1"/>
      <w:numFmt w:val="decimal"/>
      <w:isLgl/>
      <w:lvlText w:val="%2.%2."/>
      <w:lvlJc w:val="left"/>
      <w:pPr>
        <w:tabs>
          <w:tab w:val="num" w:pos="1429"/>
        </w:tabs>
        <w:ind w:left="0" w:firstLine="709"/>
      </w:pPr>
    </w:lvl>
    <w:lvl w:ilvl="2" w:tplc="BE1482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928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DCC2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476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E6AF3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62A4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940E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6973189"/>
    <w:multiLevelType w:val="hybridMultilevel"/>
    <w:tmpl w:val="E950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1299B"/>
    <w:multiLevelType w:val="multilevel"/>
    <w:tmpl w:val="932C8D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16">
    <w:nsid w:val="79B02C31"/>
    <w:multiLevelType w:val="hybridMultilevel"/>
    <w:tmpl w:val="88CA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14"/>
  </w:num>
  <w:num w:numId="15">
    <w:abstractNumId w:val="8"/>
  </w:num>
  <w:num w:numId="16">
    <w:abstractNumId w:val="12"/>
  </w:num>
  <w:num w:numId="17">
    <w:abstractNumId w:val="4"/>
  </w:num>
  <w:num w:numId="18">
    <w:abstractNumId w:val="1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22"/>
    <w:rsid w:val="00061D8C"/>
    <w:rsid w:val="00077FC8"/>
    <w:rsid w:val="000D33A7"/>
    <w:rsid w:val="00107752"/>
    <w:rsid w:val="001129E8"/>
    <w:rsid w:val="00146B67"/>
    <w:rsid w:val="00186212"/>
    <w:rsid w:val="001C4EEB"/>
    <w:rsid w:val="001E1888"/>
    <w:rsid w:val="00266075"/>
    <w:rsid w:val="00353FF8"/>
    <w:rsid w:val="003E2422"/>
    <w:rsid w:val="004B77A0"/>
    <w:rsid w:val="005D62BD"/>
    <w:rsid w:val="006A0345"/>
    <w:rsid w:val="007A2FAC"/>
    <w:rsid w:val="00832D30"/>
    <w:rsid w:val="008A7712"/>
    <w:rsid w:val="009421AD"/>
    <w:rsid w:val="00945E15"/>
    <w:rsid w:val="00947C4B"/>
    <w:rsid w:val="00A41A82"/>
    <w:rsid w:val="00AA716B"/>
    <w:rsid w:val="00C530BD"/>
    <w:rsid w:val="00CA26DE"/>
    <w:rsid w:val="00CA4E60"/>
    <w:rsid w:val="00D2633D"/>
    <w:rsid w:val="00DA4D34"/>
    <w:rsid w:val="00DD2D18"/>
    <w:rsid w:val="00EC09BC"/>
    <w:rsid w:val="00F158C8"/>
    <w:rsid w:val="00F23F5B"/>
    <w:rsid w:val="00F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530BD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53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0BD"/>
    <w:pPr>
      <w:keepNext/>
      <w:overflowPunct/>
      <w:autoSpaceDE/>
      <w:autoSpaceDN/>
      <w:adjustRightInd/>
      <w:jc w:val="both"/>
      <w:outlineLvl w:val="3"/>
    </w:pPr>
    <w:rPr>
      <w:rFonts w:ascii="Times New Roman" w:hAnsi="Times New Roman"/>
      <w:b/>
      <w:bCs/>
      <w:i/>
      <w:i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530BD"/>
    <w:pPr>
      <w:keepNext/>
      <w:overflowPunct/>
      <w:autoSpaceDE/>
      <w:autoSpaceDN/>
      <w:adjustRightInd/>
      <w:jc w:val="both"/>
      <w:outlineLvl w:val="4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B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C530BD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530B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C530B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C530B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C530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30BD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semiHidden/>
    <w:unhideWhenUsed/>
    <w:rsid w:val="00C530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530BD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7">
    <w:name w:val="caption"/>
    <w:basedOn w:val="a"/>
    <w:next w:val="a"/>
    <w:semiHidden/>
    <w:unhideWhenUsed/>
    <w:qFormat/>
    <w:rsid w:val="00C530BD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8"/>
      <w:szCs w:val="24"/>
    </w:rPr>
  </w:style>
  <w:style w:type="paragraph" w:styleId="a8">
    <w:name w:val="Body Text"/>
    <w:basedOn w:val="a"/>
    <w:link w:val="a9"/>
    <w:semiHidden/>
    <w:unhideWhenUsed/>
    <w:rsid w:val="00C530BD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C530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ody Text Indent"/>
    <w:basedOn w:val="a"/>
    <w:link w:val="ab"/>
    <w:semiHidden/>
    <w:unhideWhenUsed/>
    <w:rsid w:val="00C530BD"/>
    <w:pPr>
      <w:overflowPunct/>
      <w:autoSpaceDE/>
      <w:autoSpaceDN/>
      <w:adjustRightInd/>
      <w:ind w:firstLine="1440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C530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C530BD"/>
    <w:pPr>
      <w:overflowPunct/>
      <w:autoSpaceDE/>
      <w:autoSpaceDN/>
      <w:adjustRightInd/>
      <w:jc w:val="center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C530B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semiHidden/>
    <w:unhideWhenUsed/>
    <w:rsid w:val="00C530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530BD"/>
    <w:rPr>
      <w:rFonts w:ascii="Times New Roman CYR" w:eastAsia="Times New Roman" w:hAnsi="Times New Roman CYR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semiHidden/>
    <w:unhideWhenUsed/>
    <w:rsid w:val="00C530BD"/>
    <w:pPr>
      <w:overflowPunct/>
      <w:autoSpaceDE/>
      <w:autoSpaceDN/>
      <w:adjustRightInd/>
      <w:ind w:left="1440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C530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3">
    <w:name w:val="Body Text Indent 3"/>
    <w:basedOn w:val="a"/>
    <w:link w:val="34"/>
    <w:semiHidden/>
    <w:unhideWhenUsed/>
    <w:rsid w:val="00C530BD"/>
    <w:pPr>
      <w:overflowPunct/>
      <w:autoSpaceDE/>
      <w:autoSpaceDN/>
      <w:adjustRightInd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C530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C530BD"/>
    <w:pPr>
      <w:widowControl w:val="0"/>
      <w:overflowPunct w:val="0"/>
      <w:autoSpaceDE w:val="0"/>
      <w:autoSpaceDN w:val="0"/>
      <w:adjustRightInd w:val="0"/>
      <w:spacing w:before="180" w:after="0" w:line="480" w:lineRule="auto"/>
      <w:ind w:left="200" w:firstLine="420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775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EC0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530BD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53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0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0BD"/>
    <w:pPr>
      <w:keepNext/>
      <w:overflowPunct/>
      <w:autoSpaceDE/>
      <w:autoSpaceDN/>
      <w:adjustRightInd/>
      <w:jc w:val="both"/>
      <w:outlineLvl w:val="3"/>
    </w:pPr>
    <w:rPr>
      <w:rFonts w:ascii="Times New Roman" w:hAnsi="Times New Roman"/>
      <w:b/>
      <w:bCs/>
      <w:i/>
      <w:i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530BD"/>
    <w:pPr>
      <w:keepNext/>
      <w:overflowPunct/>
      <w:autoSpaceDE/>
      <w:autoSpaceDN/>
      <w:adjustRightInd/>
      <w:jc w:val="both"/>
      <w:outlineLvl w:val="4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B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C530BD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530B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C530B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C530B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C530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30BD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semiHidden/>
    <w:unhideWhenUsed/>
    <w:rsid w:val="00C530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530BD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7">
    <w:name w:val="caption"/>
    <w:basedOn w:val="a"/>
    <w:next w:val="a"/>
    <w:semiHidden/>
    <w:unhideWhenUsed/>
    <w:qFormat/>
    <w:rsid w:val="00C530BD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8"/>
      <w:szCs w:val="24"/>
    </w:rPr>
  </w:style>
  <w:style w:type="paragraph" w:styleId="a8">
    <w:name w:val="Body Text"/>
    <w:basedOn w:val="a"/>
    <w:link w:val="a9"/>
    <w:semiHidden/>
    <w:unhideWhenUsed/>
    <w:rsid w:val="00C530BD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C530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ody Text Indent"/>
    <w:basedOn w:val="a"/>
    <w:link w:val="ab"/>
    <w:semiHidden/>
    <w:unhideWhenUsed/>
    <w:rsid w:val="00C530BD"/>
    <w:pPr>
      <w:overflowPunct/>
      <w:autoSpaceDE/>
      <w:autoSpaceDN/>
      <w:adjustRightInd/>
      <w:ind w:firstLine="1440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C530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C530BD"/>
    <w:pPr>
      <w:overflowPunct/>
      <w:autoSpaceDE/>
      <w:autoSpaceDN/>
      <w:adjustRightInd/>
      <w:jc w:val="center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C530B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semiHidden/>
    <w:unhideWhenUsed/>
    <w:rsid w:val="00C530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530BD"/>
    <w:rPr>
      <w:rFonts w:ascii="Times New Roman CYR" w:eastAsia="Times New Roman" w:hAnsi="Times New Roman CYR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semiHidden/>
    <w:unhideWhenUsed/>
    <w:rsid w:val="00C530BD"/>
    <w:pPr>
      <w:overflowPunct/>
      <w:autoSpaceDE/>
      <w:autoSpaceDN/>
      <w:adjustRightInd/>
      <w:ind w:left="1440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C530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3">
    <w:name w:val="Body Text Indent 3"/>
    <w:basedOn w:val="a"/>
    <w:link w:val="34"/>
    <w:semiHidden/>
    <w:unhideWhenUsed/>
    <w:rsid w:val="00C530BD"/>
    <w:pPr>
      <w:overflowPunct/>
      <w:autoSpaceDE/>
      <w:autoSpaceDN/>
      <w:adjustRightInd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C530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C530BD"/>
    <w:pPr>
      <w:widowControl w:val="0"/>
      <w:overflowPunct w:val="0"/>
      <w:autoSpaceDE w:val="0"/>
      <w:autoSpaceDN w:val="0"/>
      <w:adjustRightInd w:val="0"/>
      <w:spacing w:before="180" w:after="0" w:line="480" w:lineRule="auto"/>
      <w:ind w:left="200" w:firstLine="420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775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EC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cp:lastPrinted>2015-11-30T07:02:00Z</cp:lastPrinted>
  <dcterms:created xsi:type="dcterms:W3CDTF">2015-12-24T11:52:00Z</dcterms:created>
  <dcterms:modified xsi:type="dcterms:W3CDTF">2015-12-25T07:54:00Z</dcterms:modified>
</cp:coreProperties>
</file>